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00B0D" w14:textId="73BBCDAD" w:rsidR="00940BAF" w:rsidRPr="009026F4" w:rsidRDefault="009026F4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503BA7">
        <w:rPr>
          <w:rFonts w:ascii="Arial" w:hAnsi="Arial" w:cs="Arial"/>
          <w:b/>
          <w:i/>
          <w:sz w:val="22"/>
          <w:szCs w:val="22"/>
        </w:rPr>
        <w:t>Member blog:</w:t>
      </w:r>
      <w:r>
        <w:rPr>
          <w:rFonts w:ascii="Arial" w:hAnsi="Arial" w:cs="Arial"/>
          <w:b/>
          <w:sz w:val="22"/>
          <w:szCs w:val="22"/>
        </w:rPr>
        <w:t xml:space="preserve"> </w:t>
      </w:r>
      <w:bookmarkEnd w:id="0"/>
      <w:r w:rsidR="00940BAF" w:rsidRPr="00940BAF">
        <w:rPr>
          <w:rFonts w:ascii="Arial" w:hAnsi="Arial" w:cs="Arial"/>
          <w:b/>
          <w:sz w:val="22"/>
          <w:szCs w:val="22"/>
        </w:rPr>
        <w:t>Are mixed-use schemes the answer to a successful development</w:t>
      </w:r>
      <w:r w:rsidR="00FC68CE">
        <w:rPr>
          <w:rFonts w:ascii="Arial" w:hAnsi="Arial" w:cs="Arial"/>
          <w:b/>
          <w:sz w:val="22"/>
          <w:szCs w:val="22"/>
        </w:rPr>
        <w:t>?</w:t>
      </w:r>
    </w:p>
    <w:p w14:paraId="3DC784CC" w14:textId="77777777" w:rsidR="00FC68CE" w:rsidRDefault="00FC68C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42D0047" w14:textId="4FE04A8B" w:rsidR="00940BAF" w:rsidRPr="00B96DA6" w:rsidRDefault="00F61BC5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B96DA6">
        <w:rPr>
          <w:rFonts w:ascii="Arial" w:hAnsi="Arial" w:cs="Arial"/>
          <w:i/>
          <w:sz w:val="22"/>
          <w:szCs w:val="22"/>
        </w:rPr>
        <w:t xml:space="preserve">A </w:t>
      </w:r>
      <w:r w:rsidR="00FC68CE" w:rsidRPr="00B96DA6">
        <w:rPr>
          <w:rFonts w:ascii="Arial" w:hAnsi="Arial" w:cs="Arial"/>
          <w:i/>
          <w:sz w:val="22"/>
          <w:szCs w:val="22"/>
        </w:rPr>
        <w:t xml:space="preserve">development </w:t>
      </w:r>
      <w:r w:rsidRPr="00B96DA6">
        <w:rPr>
          <w:rFonts w:ascii="Arial" w:hAnsi="Arial" w:cs="Arial"/>
          <w:i/>
          <w:sz w:val="22"/>
          <w:szCs w:val="22"/>
        </w:rPr>
        <w:t xml:space="preserve">scheme will be critiqued on </w:t>
      </w:r>
      <w:r w:rsidR="007D5FE5" w:rsidRPr="00B96DA6">
        <w:rPr>
          <w:rFonts w:ascii="Arial" w:hAnsi="Arial" w:cs="Arial"/>
          <w:i/>
          <w:sz w:val="22"/>
          <w:szCs w:val="22"/>
        </w:rPr>
        <w:t xml:space="preserve">the pace and return on </w:t>
      </w:r>
      <w:r w:rsidR="00FC68CE" w:rsidRPr="00B96DA6">
        <w:rPr>
          <w:rFonts w:ascii="Arial" w:hAnsi="Arial" w:cs="Arial"/>
          <w:i/>
          <w:sz w:val="22"/>
          <w:szCs w:val="22"/>
        </w:rPr>
        <w:t xml:space="preserve">its investment as well as </w:t>
      </w:r>
      <w:r w:rsidRPr="00B96DA6">
        <w:rPr>
          <w:rFonts w:ascii="Arial" w:hAnsi="Arial" w:cs="Arial"/>
          <w:i/>
          <w:sz w:val="22"/>
          <w:szCs w:val="22"/>
        </w:rPr>
        <w:t xml:space="preserve">adoption by its </w:t>
      </w:r>
      <w:r w:rsidR="007D5FE5" w:rsidRPr="00B96DA6">
        <w:rPr>
          <w:rFonts w:ascii="Arial" w:hAnsi="Arial" w:cs="Arial"/>
          <w:i/>
          <w:sz w:val="22"/>
          <w:szCs w:val="22"/>
        </w:rPr>
        <w:t>commu</w:t>
      </w:r>
      <w:r w:rsidR="00D84A4A" w:rsidRPr="00B96DA6">
        <w:rPr>
          <w:rFonts w:ascii="Arial" w:hAnsi="Arial" w:cs="Arial"/>
          <w:i/>
          <w:sz w:val="22"/>
          <w:szCs w:val="22"/>
        </w:rPr>
        <w:t xml:space="preserve">nities and of its </w:t>
      </w:r>
      <w:r w:rsidR="00B70D7F" w:rsidRPr="00B96DA6">
        <w:rPr>
          <w:rFonts w:ascii="Arial" w:hAnsi="Arial" w:cs="Arial"/>
          <w:i/>
          <w:sz w:val="22"/>
          <w:szCs w:val="22"/>
        </w:rPr>
        <w:t xml:space="preserve">immediate </w:t>
      </w:r>
      <w:r w:rsidR="00D84A4A" w:rsidRPr="00B96DA6">
        <w:rPr>
          <w:rFonts w:ascii="Arial" w:hAnsi="Arial" w:cs="Arial"/>
          <w:i/>
          <w:sz w:val="22"/>
          <w:szCs w:val="22"/>
        </w:rPr>
        <w:t>environment</w:t>
      </w:r>
      <w:r w:rsidR="007D5FE5" w:rsidRPr="00B96DA6">
        <w:rPr>
          <w:rFonts w:ascii="Arial" w:hAnsi="Arial" w:cs="Arial"/>
          <w:i/>
          <w:sz w:val="22"/>
          <w:szCs w:val="22"/>
        </w:rPr>
        <w:t xml:space="preserve">. Mixed-use schemes can turn the scales from an unviable vision </w:t>
      </w:r>
      <w:r w:rsidR="00D84A4A" w:rsidRPr="00B96DA6">
        <w:rPr>
          <w:rFonts w:ascii="Arial" w:hAnsi="Arial" w:cs="Arial"/>
          <w:i/>
          <w:sz w:val="22"/>
          <w:szCs w:val="22"/>
        </w:rPr>
        <w:t>into a more attractive return</w:t>
      </w:r>
      <w:r w:rsidR="00FC68CE" w:rsidRPr="00B96DA6">
        <w:rPr>
          <w:rFonts w:ascii="Arial" w:hAnsi="Arial" w:cs="Arial"/>
          <w:i/>
          <w:sz w:val="22"/>
          <w:szCs w:val="22"/>
        </w:rPr>
        <w:t xml:space="preserve">, </w:t>
      </w:r>
      <w:r w:rsidR="009E3A17">
        <w:rPr>
          <w:rFonts w:ascii="Arial" w:hAnsi="Arial" w:cs="Arial"/>
          <w:i/>
          <w:sz w:val="22"/>
          <w:szCs w:val="22"/>
        </w:rPr>
        <w:t xml:space="preserve">and </w:t>
      </w:r>
      <w:r w:rsidR="007D5FE5" w:rsidRPr="00B96DA6">
        <w:rPr>
          <w:rFonts w:ascii="Arial" w:hAnsi="Arial" w:cs="Arial"/>
          <w:i/>
          <w:sz w:val="22"/>
          <w:szCs w:val="22"/>
        </w:rPr>
        <w:t xml:space="preserve">create a more </w:t>
      </w:r>
      <w:r w:rsidR="00FC68CE" w:rsidRPr="00B96DA6">
        <w:rPr>
          <w:rFonts w:ascii="Arial" w:hAnsi="Arial" w:cs="Arial"/>
          <w:i/>
          <w:sz w:val="22"/>
          <w:szCs w:val="22"/>
        </w:rPr>
        <w:t>diverse and balanced landscape, says Emily Cockle.</w:t>
      </w:r>
    </w:p>
    <w:p w14:paraId="33B37A16" w14:textId="77777777" w:rsidR="00940BAF" w:rsidRPr="00940BAF" w:rsidRDefault="00940BAF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4119038" w14:textId="49085D48" w:rsidR="00C714A4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Exactly how </w:t>
      </w:r>
      <w:r w:rsidR="00F11C19" w:rsidRPr="00940BAF">
        <w:rPr>
          <w:rFonts w:ascii="Arial" w:hAnsi="Arial" w:cs="Arial"/>
          <w:sz w:val="22"/>
          <w:szCs w:val="22"/>
        </w:rPr>
        <w:t>a new hotel, school, business hub or care home will be funded and deli</w:t>
      </w:r>
      <w:r w:rsidR="00F33EE8" w:rsidRPr="00940BAF">
        <w:rPr>
          <w:rFonts w:ascii="Arial" w:hAnsi="Arial" w:cs="Arial"/>
          <w:sz w:val="22"/>
          <w:szCs w:val="22"/>
        </w:rPr>
        <w:t xml:space="preserve">vered can be a </w:t>
      </w:r>
      <w:r w:rsidR="00FC68CE">
        <w:rPr>
          <w:rFonts w:ascii="Arial" w:hAnsi="Arial" w:cs="Arial"/>
          <w:sz w:val="22"/>
          <w:szCs w:val="22"/>
        </w:rPr>
        <w:t xml:space="preserve">massive </w:t>
      </w:r>
      <w:r w:rsidR="00F33EE8" w:rsidRPr="00940BAF">
        <w:rPr>
          <w:rFonts w:ascii="Arial" w:hAnsi="Arial" w:cs="Arial"/>
          <w:sz w:val="22"/>
          <w:szCs w:val="22"/>
        </w:rPr>
        <w:t xml:space="preserve">headache for both </w:t>
      </w:r>
      <w:r w:rsidR="00A82227" w:rsidRPr="00940BAF">
        <w:rPr>
          <w:rFonts w:ascii="Arial" w:hAnsi="Arial" w:cs="Arial"/>
          <w:sz w:val="22"/>
          <w:szCs w:val="22"/>
        </w:rPr>
        <w:t xml:space="preserve">the </w:t>
      </w:r>
      <w:r w:rsidR="00F33EE8" w:rsidRPr="00940BAF">
        <w:rPr>
          <w:rFonts w:ascii="Arial" w:hAnsi="Arial" w:cs="Arial"/>
          <w:sz w:val="22"/>
          <w:szCs w:val="22"/>
        </w:rPr>
        <w:t>public and private sector as a stand-alone interest</w:t>
      </w:r>
      <w:r w:rsidR="00B96DA6">
        <w:rPr>
          <w:rFonts w:ascii="Arial" w:hAnsi="Arial" w:cs="Arial"/>
          <w:sz w:val="22"/>
          <w:szCs w:val="22"/>
        </w:rPr>
        <w:t xml:space="preserve">. </w:t>
      </w:r>
    </w:p>
    <w:p w14:paraId="50CEC840" w14:textId="77777777" w:rsidR="00C714A4" w:rsidRDefault="00C714A4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8BB4500" w14:textId="20D68186" w:rsidR="009161B8" w:rsidRDefault="00FC68C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82227" w:rsidRPr="00940BAF">
        <w:rPr>
          <w:rFonts w:ascii="Arial" w:hAnsi="Arial" w:cs="Arial"/>
          <w:sz w:val="22"/>
          <w:szCs w:val="22"/>
        </w:rPr>
        <w:t>iecing together different possibilit</w:t>
      </w:r>
      <w:r w:rsidR="00D84A4A" w:rsidRPr="00940BAF">
        <w:rPr>
          <w:rFonts w:ascii="Arial" w:hAnsi="Arial" w:cs="Arial"/>
          <w:sz w:val="22"/>
          <w:szCs w:val="22"/>
        </w:rPr>
        <w:t>ies and appeals</w:t>
      </w:r>
      <w:r w:rsidR="00A82227" w:rsidRPr="00940BAF">
        <w:rPr>
          <w:rFonts w:ascii="Arial" w:hAnsi="Arial" w:cs="Arial"/>
          <w:sz w:val="22"/>
          <w:szCs w:val="22"/>
        </w:rPr>
        <w:t xml:space="preserve"> </w:t>
      </w:r>
      <w:r w:rsidR="00F11C19" w:rsidRPr="00940BAF">
        <w:rPr>
          <w:rFonts w:ascii="Arial" w:hAnsi="Arial" w:cs="Arial"/>
          <w:sz w:val="22"/>
          <w:szCs w:val="22"/>
        </w:rPr>
        <w:t>not only provides cross-subsidy</w:t>
      </w:r>
      <w:r w:rsidR="00412401" w:rsidRPr="00940BAF">
        <w:rPr>
          <w:rFonts w:ascii="Arial" w:hAnsi="Arial" w:cs="Arial"/>
          <w:sz w:val="22"/>
          <w:szCs w:val="22"/>
        </w:rPr>
        <w:t>,</w:t>
      </w:r>
      <w:r w:rsidR="007C31ED" w:rsidRPr="00940B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but </w:t>
      </w:r>
      <w:r w:rsidR="00F11C19" w:rsidRPr="00940BAF">
        <w:rPr>
          <w:rFonts w:ascii="Arial" w:hAnsi="Arial" w:cs="Arial"/>
          <w:sz w:val="22"/>
          <w:szCs w:val="22"/>
        </w:rPr>
        <w:t xml:space="preserve">also </w:t>
      </w:r>
      <w:r w:rsidR="00F33EE8" w:rsidRPr="00940BAF">
        <w:rPr>
          <w:rFonts w:ascii="Arial" w:hAnsi="Arial" w:cs="Arial"/>
          <w:sz w:val="22"/>
          <w:szCs w:val="22"/>
        </w:rPr>
        <w:t xml:space="preserve">potentially a higher </w:t>
      </w:r>
      <w:r w:rsidR="00A97555" w:rsidRPr="00940BAF">
        <w:rPr>
          <w:rFonts w:ascii="Arial" w:hAnsi="Arial" w:cs="Arial"/>
          <w:sz w:val="22"/>
          <w:szCs w:val="22"/>
        </w:rPr>
        <w:t xml:space="preserve">value to the </w:t>
      </w:r>
      <w:r w:rsidR="00F33EE8" w:rsidRPr="00940BAF">
        <w:rPr>
          <w:rFonts w:ascii="Arial" w:hAnsi="Arial" w:cs="Arial"/>
          <w:sz w:val="22"/>
          <w:szCs w:val="22"/>
        </w:rPr>
        <w:t xml:space="preserve">scheme and </w:t>
      </w:r>
      <w:r w:rsidR="00D84A4A" w:rsidRPr="00940BAF">
        <w:rPr>
          <w:rFonts w:ascii="Arial" w:hAnsi="Arial" w:cs="Arial"/>
          <w:sz w:val="22"/>
          <w:szCs w:val="22"/>
        </w:rPr>
        <w:t xml:space="preserve">the ability to share and grow </w:t>
      </w:r>
      <w:r w:rsidR="00F33EE8" w:rsidRPr="00940BAF">
        <w:rPr>
          <w:rFonts w:ascii="Arial" w:hAnsi="Arial" w:cs="Arial"/>
          <w:sz w:val="22"/>
          <w:szCs w:val="22"/>
        </w:rPr>
        <w:t xml:space="preserve">supporting </w:t>
      </w:r>
      <w:r w:rsidR="00A97555" w:rsidRPr="00940BAF">
        <w:rPr>
          <w:rFonts w:ascii="Arial" w:hAnsi="Arial" w:cs="Arial"/>
          <w:sz w:val="22"/>
          <w:szCs w:val="22"/>
        </w:rPr>
        <w:t>infrastructure. Previously underdeveloped sites, including brownfield and in-fill, can attract more accelerated support and investment if the</w:t>
      </w:r>
      <w:r w:rsidR="009161B8" w:rsidRPr="00940BAF">
        <w:rPr>
          <w:rFonts w:ascii="Arial" w:hAnsi="Arial" w:cs="Arial"/>
          <w:sz w:val="22"/>
          <w:szCs w:val="22"/>
        </w:rPr>
        <w:t xml:space="preserve">re is </w:t>
      </w:r>
      <w:r w:rsidR="00981E38" w:rsidRPr="00940BAF">
        <w:rPr>
          <w:rFonts w:ascii="Arial" w:hAnsi="Arial" w:cs="Arial"/>
          <w:sz w:val="22"/>
          <w:szCs w:val="22"/>
        </w:rPr>
        <w:t>a mo</w:t>
      </w:r>
      <w:r w:rsidR="00A82227" w:rsidRPr="00940BAF">
        <w:rPr>
          <w:rFonts w:ascii="Arial" w:hAnsi="Arial" w:cs="Arial"/>
          <w:sz w:val="22"/>
          <w:szCs w:val="22"/>
        </w:rPr>
        <w:t>re compelling case on the table</w:t>
      </w:r>
      <w:r w:rsidR="009161B8" w:rsidRPr="00940BAF">
        <w:rPr>
          <w:rFonts w:ascii="Arial" w:hAnsi="Arial" w:cs="Arial"/>
          <w:sz w:val="22"/>
          <w:szCs w:val="22"/>
        </w:rPr>
        <w:t xml:space="preserve">. </w:t>
      </w:r>
      <w:r w:rsidR="00F11C19" w:rsidRPr="00940BAF">
        <w:rPr>
          <w:rFonts w:ascii="Arial" w:hAnsi="Arial" w:cs="Arial"/>
          <w:sz w:val="22"/>
          <w:szCs w:val="22"/>
        </w:rPr>
        <w:t> </w:t>
      </w:r>
    </w:p>
    <w:p w14:paraId="4612C6EB" w14:textId="77777777" w:rsidR="00FC68CE" w:rsidRPr="00940BAF" w:rsidRDefault="00FC68C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5532BF8" w14:textId="7FF68423" w:rsidR="009026F4" w:rsidRDefault="005A6BA8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96DA6">
        <w:rPr>
          <w:rFonts w:ascii="Arial" w:hAnsi="Arial" w:cs="Arial"/>
          <w:sz w:val="22"/>
          <w:szCs w:val="22"/>
        </w:rPr>
        <w:t xml:space="preserve">Delivering homes is </w:t>
      </w:r>
      <w:r w:rsidR="009161B8" w:rsidRPr="00B96DA6">
        <w:rPr>
          <w:rFonts w:ascii="Arial" w:hAnsi="Arial" w:cs="Arial"/>
          <w:sz w:val="22"/>
          <w:szCs w:val="22"/>
        </w:rPr>
        <w:t>the bread and butter</w:t>
      </w:r>
      <w:r w:rsidR="009026F4">
        <w:rPr>
          <w:rFonts w:ascii="Arial" w:hAnsi="Arial" w:cs="Arial"/>
          <w:sz w:val="22"/>
          <w:szCs w:val="22"/>
        </w:rPr>
        <w:t xml:space="preserve"> for residential developers, however </w:t>
      </w:r>
      <w:r w:rsidRPr="00B96DA6">
        <w:rPr>
          <w:rFonts w:ascii="Arial" w:hAnsi="Arial" w:cs="Arial"/>
          <w:sz w:val="22"/>
          <w:szCs w:val="22"/>
        </w:rPr>
        <w:t>developing offices, industrial units and hotels</w:t>
      </w:r>
      <w:r w:rsidR="009161B8" w:rsidRPr="00B96DA6">
        <w:rPr>
          <w:rFonts w:ascii="Arial" w:hAnsi="Arial" w:cs="Arial"/>
          <w:sz w:val="22"/>
          <w:szCs w:val="22"/>
        </w:rPr>
        <w:t xml:space="preserve"> is not. Co</w:t>
      </w:r>
      <w:r w:rsidR="00D3091E" w:rsidRPr="00B96DA6">
        <w:rPr>
          <w:rFonts w:ascii="Arial" w:hAnsi="Arial" w:cs="Arial"/>
          <w:sz w:val="22"/>
          <w:szCs w:val="22"/>
        </w:rPr>
        <w:t xml:space="preserve">mmercial </w:t>
      </w:r>
      <w:r w:rsidR="00063AE4" w:rsidRPr="00B96DA6">
        <w:rPr>
          <w:rFonts w:ascii="Arial" w:hAnsi="Arial" w:cs="Arial"/>
          <w:sz w:val="22"/>
          <w:szCs w:val="22"/>
        </w:rPr>
        <w:t>developers may not take</w:t>
      </w:r>
      <w:r w:rsidR="009161B8" w:rsidRPr="00B96DA6">
        <w:rPr>
          <w:rFonts w:ascii="Arial" w:hAnsi="Arial" w:cs="Arial"/>
          <w:sz w:val="22"/>
          <w:szCs w:val="22"/>
        </w:rPr>
        <w:t xml:space="preserve"> a direct interest in residential development</w:t>
      </w:r>
      <w:r w:rsidR="00063AE4" w:rsidRPr="00B96DA6">
        <w:rPr>
          <w:rFonts w:ascii="Arial" w:hAnsi="Arial" w:cs="Arial"/>
          <w:sz w:val="22"/>
          <w:szCs w:val="22"/>
        </w:rPr>
        <w:t>, but do developers</w:t>
      </w:r>
      <w:r w:rsidR="00C31AFA" w:rsidRPr="00B96DA6">
        <w:rPr>
          <w:rFonts w:ascii="Arial" w:hAnsi="Arial" w:cs="Arial"/>
          <w:sz w:val="22"/>
          <w:szCs w:val="22"/>
        </w:rPr>
        <w:t xml:space="preserve"> </w:t>
      </w:r>
      <w:r w:rsidR="009026F4">
        <w:rPr>
          <w:rFonts w:ascii="Arial" w:hAnsi="Arial" w:cs="Arial"/>
          <w:sz w:val="22"/>
          <w:szCs w:val="22"/>
        </w:rPr>
        <w:t xml:space="preserve">always </w:t>
      </w:r>
      <w:r w:rsidR="00C31AFA" w:rsidRPr="00B96DA6">
        <w:rPr>
          <w:rFonts w:ascii="Arial" w:hAnsi="Arial" w:cs="Arial"/>
          <w:sz w:val="22"/>
          <w:szCs w:val="22"/>
        </w:rPr>
        <w:t>appr</w:t>
      </w:r>
      <w:r w:rsidRPr="00B96DA6">
        <w:rPr>
          <w:rFonts w:ascii="Arial" w:hAnsi="Arial" w:cs="Arial"/>
          <w:sz w:val="22"/>
          <w:szCs w:val="22"/>
        </w:rPr>
        <w:t xml:space="preserve">eciate the value of different interests </w:t>
      </w:r>
      <w:r w:rsidR="00063AE4" w:rsidRPr="00B96DA6">
        <w:rPr>
          <w:rFonts w:ascii="Arial" w:hAnsi="Arial" w:cs="Arial"/>
          <w:sz w:val="22"/>
          <w:szCs w:val="22"/>
        </w:rPr>
        <w:t>and</w:t>
      </w:r>
      <w:r w:rsidR="009026F4">
        <w:rPr>
          <w:rFonts w:ascii="Arial" w:hAnsi="Arial" w:cs="Arial"/>
          <w:sz w:val="22"/>
          <w:szCs w:val="22"/>
        </w:rPr>
        <w:t xml:space="preserve"> in turn</w:t>
      </w:r>
      <w:r w:rsidR="00063AE4" w:rsidRPr="00B96DA6">
        <w:rPr>
          <w:rFonts w:ascii="Arial" w:hAnsi="Arial" w:cs="Arial"/>
          <w:sz w:val="22"/>
          <w:szCs w:val="22"/>
        </w:rPr>
        <w:t xml:space="preserve"> seek cohesion</w:t>
      </w:r>
      <w:r w:rsidR="009161B8" w:rsidRPr="00B96DA6">
        <w:rPr>
          <w:rFonts w:ascii="Arial" w:hAnsi="Arial" w:cs="Arial"/>
          <w:sz w:val="22"/>
          <w:szCs w:val="22"/>
        </w:rPr>
        <w:t xml:space="preserve">? </w:t>
      </w:r>
    </w:p>
    <w:p w14:paraId="53C25205" w14:textId="77777777" w:rsidR="009026F4" w:rsidRDefault="009026F4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62352A8" w14:textId="77777777" w:rsidR="002658FE" w:rsidRDefault="009026F4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c</w:t>
      </w:r>
      <w:r w:rsidR="00C31AFA" w:rsidRPr="00B96DA6">
        <w:rPr>
          <w:rFonts w:ascii="Arial" w:hAnsi="Arial" w:cs="Arial"/>
          <w:sz w:val="22"/>
          <w:szCs w:val="22"/>
        </w:rPr>
        <w:t>hampions of housing and commercial development will strongly advocate why housing or employment shou</w:t>
      </w:r>
      <w:r w:rsidR="00063AE4" w:rsidRPr="00B96DA6">
        <w:rPr>
          <w:rFonts w:ascii="Arial" w:hAnsi="Arial" w:cs="Arial"/>
          <w:sz w:val="22"/>
          <w:szCs w:val="22"/>
        </w:rPr>
        <w:t>ld be the pr</w:t>
      </w:r>
      <w:r w:rsidR="00412401" w:rsidRPr="00B96DA6">
        <w:rPr>
          <w:rFonts w:ascii="Arial" w:hAnsi="Arial" w:cs="Arial"/>
          <w:sz w:val="22"/>
          <w:szCs w:val="22"/>
        </w:rPr>
        <w:t>iority ask</w:t>
      </w:r>
      <w:r w:rsidR="00C31AFA" w:rsidRPr="00B96DA6">
        <w:rPr>
          <w:rFonts w:ascii="Arial" w:hAnsi="Arial" w:cs="Arial"/>
          <w:sz w:val="22"/>
          <w:szCs w:val="22"/>
        </w:rPr>
        <w:t xml:space="preserve">, </w:t>
      </w:r>
      <w:r w:rsidR="00412401" w:rsidRPr="00B96DA6">
        <w:rPr>
          <w:rFonts w:ascii="Arial" w:hAnsi="Arial" w:cs="Arial"/>
          <w:sz w:val="22"/>
          <w:szCs w:val="22"/>
        </w:rPr>
        <w:t xml:space="preserve">often used </w:t>
      </w:r>
      <w:r w:rsidR="00C31AFA" w:rsidRPr="00B96DA6">
        <w:rPr>
          <w:rFonts w:ascii="Arial" w:hAnsi="Arial" w:cs="Arial"/>
          <w:sz w:val="22"/>
          <w:szCs w:val="22"/>
        </w:rPr>
        <w:t>as a competitive tool in property discourse</w:t>
      </w:r>
      <w:r w:rsidR="00412401" w:rsidRPr="00B96DA6">
        <w:rPr>
          <w:rFonts w:ascii="Arial" w:hAnsi="Arial" w:cs="Arial"/>
          <w:sz w:val="22"/>
          <w:szCs w:val="22"/>
        </w:rPr>
        <w:t xml:space="preserve"> to gain some advantage over the other</w:t>
      </w:r>
      <w:r>
        <w:rPr>
          <w:rFonts w:ascii="Arial" w:hAnsi="Arial" w:cs="Arial"/>
          <w:sz w:val="22"/>
          <w:szCs w:val="22"/>
        </w:rPr>
        <w:t xml:space="preserve">. </w:t>
      </w:r>
      <w:r w:rsidR="00C31AFA" w:rsidRPr="00B96DA6">
        <w:rPr>
          <w:rFonts w:ascii="Arial" w:hAnsi="Arial" w:cs="Arial"/>
          <w:sz w:val="22"/>
          <w:szCs w:val="22"/>
        </w:rPr>
        <w:t>If the desire to secure an employme</w:t>
      </w:r>
      <w:r w:rsidR="00B96DA6" w:rsidRPr="00B96DA6">
        <w:rPr>
          <w:rFonts w:ascii="Arial" w:hAnsi="Arial" w:cs="Arial"/>
          <w:sz w:val="22"/>
          <w:szCs w:val="22"/>
        </w:rPr>
        <w:t xml:space="preserve">nt scheme is not attracting </w:t>
      </w:r>
      <w:r w:rsidR="001C7CF6" w:rsidRPr="00B96DA6">
        <w:rPr>
          <w:rFonts w:ascii="Arial" w:hAnsi="Arial" w:cs="Arial"/>
          <w:sz w:val="22"/>
          <w:szCs w:val="22"/>
        </w:rPr>
        <w:t xml:space="preserve">interest or investment, </w:t>
      </w:r>
      <w:r w:rsidR="00C31AFA" w:rsidRPr="00B96DA6">
        <w:rPr>
          <w:rFonts w:ascii="Arial" w:hAnsi="Arial" w:cs="Arial"/>
          <w:sz w:val="22"/>
          <w:szCs w:val="22"/>
        </w:rPr>
        <w:t>can new market housing be the answer to securing some of this needed commercial space?</w:t>
      </w:r>
      <w:r w:rsidR="002658FE">
        <w:rPr>
          <w:rFonts w:ascii="Arial" w:hAnsi="Arial" w:cs="Arial"/>
          <w:sz w:val="22"/>
          <w:szCs w:val="22"/>
        </w:rPr>
        <w:t xml:space="preserve"> </w:t>
      </w:r>
    </w:p>
    <w:p w14:paraId="27549A32" w14:textId="77777777" w:rsidR="002658FE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8BB4501" w14:textId="442700C0" w:rsidR="00C31AFA" w:rsidRPr="00B96DA6" w:rsidRDefault="001C7CF6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96DA6">
        <w:rPr>
          <w:rFonts w:ascii="Arial" w:hAnsi="Arial" w:cs="Arial"/>
          <w:sz w:val="22"/>
          <w:szCs w:val="22"/>
        </w:rPr>
        <w:t>Bold</w:t>
      </w:r>
      <w:r w:rsidR="005A6BA8" w:rsidRPr="00B96DA6">
        <w:rPr>
          <w:rFonts w:ascii="Arial" w:hAnsi="Arial" w:cs="Arial"/>
          <w:sz w:val="22"/>
          <w:szCs w:val="22"/>
        </w:rPr>
        <w:t xml:space="preserve"> plans for a </w:t>
      </w:r>
      <w:r w:rsidRPr="00B96DA6">
        <w:rPr>
          <w:rFonts w:ascii="Arial" w:hAnsi="Arial" w:cs="Arial"/>
          <w:sz w:val="22"/>
          <w:szCs w:val="22"/>
        </w:rPr>
        <w:t>new landscaped business park could surely also provide for</w:t>
      </w:r>
      <w:r w:rsidR="005A6BA8" w:rsidRPr="00B96DA6">
        <w:rPr>
          <w:rFonts w:ascii="Arial" w:hAnsi="Arial" w:cs="Arial"/>
          <w:sz w:val="22"/>
          <w:szCs w:val="22"/>
        </w:rPr>
        <w:t xml:space="preserve"> a new care home,</w:t>
      </w:r>
      <w:r w:rsidR="00063AE4" w:rsidRPr="00B96DA6">
        <w:rPr>
          <w:rFonts w:ascii="Arial" w:hAnsi="Arial" w:cs="Arial"/>
          <w:sz w:val="22"/>
          <w:szCs w:val="22"/>
        </w:rPr>
        <w:t xml:space="preserve"> hotel, leisure</w:t>
      </w:r>
      <w:r w:rsidR="00C714A4">
        <w:rPr>
          <w:rFonts w:ascii="Arial" w:hAnsi="Arial" w:cs="Arial"/>
          <w:sz w:val="22"/>
          <w:szCs w:val="22"/>
        </w:rPr>
        <w:t xml:space="preserve"> and housing. So </w:t>
      </w:r>
      <w:r w:rsidR="002F41DD">
        <w:rPr>
          <w:rFonts w:ascii="Arial" w:hAnsi="Arial" w:cs="Arial"/>
          <w:sz w:val="22"/>
          <w:szCs w:val="22"/>
        </w:rPr>
        <w:t xml:space="preserve">is the </w:t>
      </w:r>
      <w:r w:rsidRPr="00B96DA6">
        <w:rPr>
          <w:rFonts w:ascii="Arial" w:hAnsi="Arial" w:cs="Arial"/>
          <w:sz w:val="22"/>
          <w:szCs w:val="22"/>
        </w:rPr>
        <w:t>public and private sector</w:t>
      </w:r>
      <w:r w:rsidR="005A6BA8" w:rsidRPr="00B96DA6">
        <w:rPr>
          <w:rFonts w:ascii="Arial" w:hAnsi="Arial" w:cs="Arial"/>
          <w:sz w:val="22"/>
          <w:szCs w:val="22"/>
        </w:rPr>
        <w:t xml:space="preserve"> </w:t>
      </w:r>
      <w:r w:rsidR="00063AE4" w:rsidRPr="00B96DA6">
        <w:rPr>
          <w:rFonts w:ascii="Arial" w:hAnsi="Arial" w:cs="Arial"/>
          <w:sz w:val="22"/>
          <w:szCs w:val="22"/>
        </w:rPr>
        <w:t xml:space="preserve">genuinely </w:t>
      </w:r>
      <w:r w:rsidR="005A6BA8" w:rsidRPr="00B96DA6">
        <w:rPr>
          <w:rFonts w:ascii="Arial" w:hAnsi="Arial" w:cs="Arial"/>
          <w:sz w:val="22"/>
          <w:szCs w:val="22"/>
        </w:rPr>
        <w:t>plann</w:t>
      </w:r>
      <w:r w:rsidR="002F41DD">
        <w:rPr>
          <w:rFonts w:ascii="Arial" w:hAnsi="Arial" w:cs="Arial"/>
          <w:sz w:val="22"/>
          <w:szCs w:val="22"/>
        </w:rPr>
        <w:t xml:space="preserve">ing shared infrastructure in developments that have </w:t>
      </w:r>
      <w:r w:rsidR="005A6BA8" w:rsidRPr="00B96DA6">
        <w:rPr>
          <w:rFonts w:ascii="Arial" w:hAnsi="Arial" w:cs="Arial"/>
          <w:sz w:val="22"/>
          <w:szCs w:val="22"/>
        </w:rPr>
        <w:t xml:space="preserve">multi-generational and multi-user appeal? </w:t>
      </w:r>
    </w:p>
    <w:p w14:paraId="2B0AD65F" w14:textId="77777777" w:rsidR="00FC68CE" w:rsidRPr="00940BAF" w:rsidRDefault="00FC68C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4CDCDC61" w14:textId="6C1BF6BD" w:rsidR="002658FE" w:rsidRDefault="001C7CF6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0BAF">
        <w:rPr>
          <w:rFonts w:ascii="Arial" w:hAnsi="Arial" w:cs="Arial"/>
          <w:sz w:val="22"/>
          <w:szCs w:val="22"/>
        </w:rPr>
        <w:t>A larger development scheme with outline planning consent</w:t>
      </w:r>
      <w:r w:rsidR="009161B8" w:rsidRPr="00940BAF">
        <w:rPr>
          <w:rFonts w:ascii="Arial" w:hAnsi="Arial" w:cs="Arial"/>
          <w:sz w:val="22"/>
          <w:szCs w:val="22"/>
        </w:rPr>
        <w:t xml:space="preserve"> for a range of uses </w:t>
      </w:r>
      <w:r w:rsidRPr="00940BAF">
        <w:rPr>
          <w:rFonts w:ascii="Arial" w:hAnsi="Arial" w:cs="Arial"/>
          <w:sz w:val="22"/>
          <w:szCs w:val="22"/>
        </w:rPr>
        <w:t>may be</w:t>
      </w:r>
      <w:r w:rsidR="009161B8" w:rsidRPr="00940BAF">
        <w:rPr>
          <w:rFonts w:ascii="Arial" w:hAnsi="Arial" w:cs="Arial"/>
          <w:sz w:val="22"/>
          <w:szCs w:val="22"/>
        </w:rPr>
        <w:t xml:space="preserve"> developed in parce</w:t>
      </w:r>
      <w:r w:rsidRPr="00940BAF">
        <w:rPr>
          <w:rFonts w:ascii="Arial" w:hAnsi="Arial" w:cs="Arial"/>
          <w:sz w:val="22"/>
          <w:szCs w:val="22"/>
        </w:rPr>
        <w:t>ls through different specialisms</w:t>
      </w:r>
      <w:r w:rsidR="009161B8" w:rsidRPr="00940BAF">
        <w:rPr>
          <w:rFonts w:ascii="Arial" w:hAnsi="Arial" w:cs="Arial"/>
          <w:sz w:val="22"/>
          <w:szCs w:val="22"/>
        </w:rPr>
        <w:t xml:space="preserve">, or through </w:t>
      </w:r>
      <w:r w:rsidRPr="00940BAF">
        <w:rPr>
          <w:rFonts w:ascii="Arial" w:hAnsi="Arial" w:cs="Arial"/>
          <w:sz w:val="22"/>
          <w:szCs w:val="22"/>
        </w:rPr>
        <w:t>a more holistic arrangement.</w:t>
      </w:r>
      <w:r w:rsidR="002F41DD">
        <w:rPr>
          <w:rFonts w:ascii="Arial" w:hAnsi="Arial" w:cs="Arial"/>
          <w:sz w:val="22"/>
          <w:szCs w:val="22"/>
        </w:rPr>
        <w:t xml:space="preserve"> A m</w:t>
      </w:r>
      <w:r w:rsidRPr="00940BAF">
        <w:rPr>
          <w:rFonts w:ascii="Arial" w:hAnsi="Arial" w:cs="Arial"/>
          <w:sz w:val="22"/>
          <w:szCs w:val="22"/>
        </w:rPr>
        <w:t>asterplan will</w:t>
      </w:r>
      <w:r w:rsidR="009161B8" w:rsidRPr="00940BAF">
        <w:rPr>
          <w:rFonts w:ascii="Arial" w:hAnsi="Arial" w:cs="Arial"/>
          <w:sz w:val="22"/>
          <w:szCs w:val="22"/>
        </w:rPr>
        <w:t xml:space="preserve"> tie together the overall vision and o</w:t>
      </w:r>
      <w:r w:rsidRPr="00940BAF">
        <w:rPr>
          <w:rFonts w:ascii="Arial" w:hAnsi="Arial" w:cs="Arial"/>
          <w:sz w:val="22"/>
          <w:szCs w:val="22"/>
        </w:rPr>
        <w:t xml:space="preserve">pportunity for a development, village, </w:t>
      </w:r>
      <w:r w:rsidR="00AB0B3C">
        <w:rPr>
          <w:rFonts w:ascii="Arial" w:hAnsi="Arial" w:cs="Arial"/>
          <w:sz w:val="22"/>
          <w:szCs w:val="22"/>
        </w:rPr>
        <w:t xml:space="preserve">town or city, yet </w:t>
      </w:r>
      <w:r w:rsidRPr="009026F4">
        <w:rPr>
          <w:rFonts w:ascii="Arial" w:hAnsi="Arial" w:cs="Arial"/>
          <w:sz w:val="22"/>
          <w:szCs w:val="22"/>
        </w:rPr>
        <w:t xml:space="preserve">are we achieving full value in linking different parcels and sites? Developers </w:t>
      </w:r>
      <w:r w:rsidR="00981E38" w:rsidRPr="009026F4">
        <w:rPr>
          <w:rFonts w:ascii="Arial" w:hAnsi="Arial" w:cs="Arial"/>
          <w:sz w:val="22"/>
          <w:szCs w:val="22"/>
        </w:rPr>
        <w:t xml:space="preserve">will </w:t>
      </w:r>
      <w:r w:rsidRPr="009026F4">
        <w:rPr>
          <w:rFonts w:ascii="Arial" w:hAnsi="Arial" w:cs="Arial"/>
          <w:sz w:val="22"/>
          <w:szCs w:val="22"/>
        </w:rPr>
        <w:t xml:space="preserve">respond to tenders and cherry pick a </w:t>
      </w:r>
      <w:r w:rsidR="00981E38" w:rsidRPr="009026F4">
        <w:rPr>
          <w:rFonts w:ascii="Arial" w:hAnsi="Arial" w:cs="Arial"/>
          <w:sz w:val="22"/>
          <w:szCs w:val="22"/>
        </w:rPr>
        <w:t>team to cov</w:t>
      </w:r>
      <w:r w:rsidRPr="009026F4">
        <w:rPr>
          <w:rFonts w:ascii="Arial" w:hAnsi="Arial" w:cs="Arial"/>
          <w:sz w:val="22"/>
          <w:szCs w:val="22"/>
        </w:rPr>
        <w:t>er the range of requirements for the delivery of a scheme</w:t>
      </w:r>
      <w:r w:rsidR="00412401" w:rsidRPr="009026F4">
        <w:rPr>
          <w:rFonts w:ascii="Arial" w:hAnsi="Arial" w:cs="Arial"/>
          <w:sz w:val="22"/>
          <w:szCs w:val="22"/>
        </w:rPr>
        <w:t xml:space="preserve">, but are </w:t>
      </w:r>
      <w:r w:rsidR="00981E38" w:rsidRPr="009026F4">
        <w:rPr>
          <w:rFonts w:ascii="Arial" w:hAnsi="Arial" w:cs="Arial"/>
          <w:sz w:val="22"/>
          <w:szCs w:val="22"/>
        </w:rPr>
        <w:t xml:space="preserve">they </w:t>
      </w:r>
      <w:r w:rsidRPr="009026F4">
        <w:rPr>
          <w:rFonts w:ascii="Arial" w:hAnsi="Arial" w:cs="Arial"/>
          <w:sz w:val="22"/>
          <w:szCs w:val="22"/>
        </w:rPr>
        <w:t xml:space="preserve">currently </w:t>
      </w:r>
      <w:r w:rsidR="00412401" w:rsidRPr="009026F4">
        <w:rPr>
          <w:rFonts w:ascii="Arial" w:hAnsi="Arial" w:cs="Arial"/>
          <w:sz w:val="22"/>
          <w:szCs w:val="22"/>
        </w:rPr>
        <w:t xml:space="preserve">able to </w:t>
      </w:r>
      <w:r w:rsidRPr="009026F4">
        <w:rPr>
          <w:rFonts w:ascii="Arial" w:hAnsi="Arial" w:cs="Arial"/>
          <w:sz w:val="22"/>
          <w:szCs w:val="22"/>
        </w:rPr>
        <w:t>influence the</w:t>
      </w:r>
      <w:r w:rsidR="00981E38" w:rsidRPr="009026F4">
        <w:rPr>
          <w:rFonts w:ascii="Arial" w:hAnsi="Arial" w:cs="Arial"/>
          <w:sz w:val="22"/>
          <w:szCs w:val="22"/>
        </w:rPr>
        <w:t xml:space="preserve"> land </w:t>
      </w:r>
      <w:r w:rsidR="00412401" w:rsidRPr="009026F4">
        <w:rPr>
          <w:rFonts w:ascii="Arial" w:hAnsi="Arial" w:cs="Arial"/>
          <w:sz w:val="22"/>
          <w:szCs w:val="22"/>
        </w:rPr>
        <w:t xml:space="preserve">usage </w:t>
      </w:r>
      <w:r w:rsidRPr="009026F4">
        <w:rPr>
          <w:rFonts w:ascii="Arial" w:hAnsi="Arial" w:cs="Arial"/>
          <w:sz w:val="22"/>
          <w:szCs w:val="22"/>
        </w:rPr>
        <w:t>not only for their appointed site, but also for a wider radius</w:t>
      </w:r>
      <w:r w:rsidR="00981E38" w:rsidRPr="009026F4">
        <w:rPr>
          <w:rFonts w:ascii="Arial" w:hAnsi="Arial" w:cs="Arial"/>
          <w:sz w:val="22"/>
          <w:szCs w:val="22"/>
        </w:rPr>
        <w:t>?</w:t>
      </w:r>
      <w:r w:rsidR="00226F29" w:rsidRPr="009026F4">
        <w:rPr>
          <w:rFonts w:ascii="Arial" w:hAnsi="Arial" w:cs="Arial"/>
          <w:sz w:val="22"/>
          <w:szCs w:val="22"/>
        </w:rPr>
        <w:t xml:space="preserve"> </w:t>
      </w:r>
    </w:p>
    <w:p w14:paraId="5B00EC02" w14:textId="77777777" w:rsidR="002658FE" w:rsidRDefault="00226F29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026F4">
        <w:rPr>
          <w:rFonts w:ascii="Arial" w:hAnsi="Arial" w:cs="Arial"/>
          <w:sz w:val="22"/>
          <w:szCs w:val="22"/>
        </w:rPr>
        <w:lastRenderedPageBreak/>
        <w:t>More strategic thought is now being applied to assist site viability of stuck sites by</w:t>
      </w:r>
      <w:r w:rsidR="001C7CF6" w:rsidRPr="009026F4">
        <w:rPr>
          <w:rFonts w:ascii="Arial" w:hAnsi="Arial" w:cs="Arial"/>
          <w:sz w:val="22"/>
          <w:szCs w:val="22"/>
        </w:rPr>
        <w:t xml:space="preserve"> </w:t>
      </w:r>
      <w:r w:rsidRPr="009026F4">
        <w:rPr>
          <w:rFonts w:ascii="Arial" w:hAnsi="Arial" w:cs="Arial"/>
          <w:sz w:val="22"/>
          <w:szCs w:val="22"/>
        </w:rPr>
        <w:t>combining</w:t>
      </w:r>
      <w:r w:rsidR="001C7CF6" w:rsidRPr="009026F4">
        <w:rPr>
          <w:rFonts w:ascii="Arial" w:hAnsi="Arial" w:cs="Arial"/>
          <w:sz w:val="22"/>
          <w:szCs w:val="22"/>
        </w:rPr>
        <w:t xml:space="preserve"> the </w:t>
      </w:r>
      <w:r w:rsidRPr="009026F4">
        <w:rPr>
          <w:rFonts w:ascii="Arial" w:hAnsi="Arial" w:cs="Arial"/>
          <w:sz w:val="22"/>
          <w:szCs w:val="22"/>
        </w:rPr>
        <w:t>‘</w:t>
      </w:r>
      <w:r w:rsidR="001C7CF6" w:rsidRPr="009026F4">
        <w:rPr>
          <w:rFonts w:ascii="Arial" w:hAnsi="Arial" w:cs="Arial"/>
          <w:sz w:val="22"/>
          <w:szCs w:val="22"/>
        </w:rPr>
        <w:t>lemons</w:t>
      </w:r>
      <w:r w:rsidRPr="009026F4">
        <w:rPr>
          <w:rFonts w:ascii="Arial" w:hAnsi="Arial" w:cs="Arial"/>
          <w:sz w:val="22"/>
          <w:szCs w:val="22"/>
        </w:rPr>
        <w:t>’</w:t>
      </w:r>
      <w:r w:rsidR="001C7CF6" w:rsidRPr="009026F4">
        <w:rPr>
          <w:rFonts w:ascii="Arial" w:hAnsi="Arial" w:cs="Arial"/>
          <w:sz w:val="22"/>
          <w:szCs w:val="22"/>
        </w:rPr>
        <w:t xml:space="preserve"> and the </w:t>
      </w:r>
      <w:r w:rsidRPr="009026F4">
        <w:rPr>
          <w:rFonts w:ascii="Arial" w:hAnsi="Arial" w:cs="Arial"/>
          <w:sz w:val="22"/>
          <w:szCs w:val="22"/>
        </w:rPr>
        <w:t>‘</w:t>
      </w:r>
      <w:r w:rsidR="001C7CF6" w:rsidRPr="009026F4">
        <w:rPr>
          <w:rFonts w:ascii="Arial" w:hAnsi="Arial" w:cs="Arial"/>
          <w:sz w:val="22"/>
          <w:szCs w:val="22"/>
        </w:rPr>
        <w:t>cherries</w:t>
      </w:r>
      <w:r w:rsidRPr="009026F4">
        <w:rPr>
          <w:rFonts w:ascii="Arial" w:hAnsi="Arial" w:cs="Arial"/>
          <w:sz w:val="22"/>
          <w:szCs w:val="22"/>
        </w:rPr>
        <w:t>’ to support not only cross-subsidy, but also stronger investment interest and use of redundant land.</w:t>
      </w:r>
      <w:r w:rsidR="002658FE">
        <w:rPr>
          <w:rFonts w:ascii="Arial" w:hAnsi="Arial" w:cs="Arial"/>
          <w:sz w:val="22"/>
          <w:szCs w:val="22"/>
        </w:rPr>
        <w:t xml:space="preserve"> </w:t>
      </w:r>
    </w:p>
    <w:p w14:paraId="1D0E75F6" w14:textId="77777777" w:rsidR="002658FE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41F905DA" w14:textId="41F8B524" w:rsidR="002658FE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Yet what do we </w:t>
      </w:r>
      <w:r w:rsidR="00E94058" w:rsidRPr="00940BAF">
        <w:rPr>
          <w:rFonts w:ascii="Arial" w:hAnsi="Arial" w:cs="Arial"/>
          <w:sz w:val="22"/>
          <w:szCs w:val="22"/>
        </w:rPr>
        <w:t xml:space="preserve">understand </w:t>
      </w:r>
      <w:r w:rsidR="009161B8" w:rsidRPr="00940BAF">
        <w:rPr>
          <w:rFonts w:ascii="Arial" w:hAnsi="Arial" w:cs="Arial"/>
          <w:sz w:val="22"/>
          <w:szCs w:val="22"/>
        </w:rPr>
        <w:t>about c</w:t>
      </w:r>
      <w:r>
        <w:rPr>
          <w:rFonts w:ascii="Arial" w:hAnsi="Arial" w:cs="Arial"/>
          <w:sz w:val="22"/>
          <w:szCs w:val="22"/>
        </w:rPr>
        <w:t xml:space="preserve">onsumer demand for development: </w:t>
      </w:r>
      <w:r w:rsidR="009161B8" w:rsidRPr="00940BAF">
        <w:rPr>
          <w:rFonts w:ascii="Arial" w:hAnsi="Arial" w:cs="Arial"/>
          <w:sz w:val="22"/>
          <w:szCs w:val="22"/>
        </w:rPr>
        <w:t>are developers</w:t>
      </w:r>
      <w:r w:rsidR="00E94058" w:rsidRPr="00940BAF">
        <w:rPr>
          <w:rFonts w:ascii="Arial" w:hAnsi="Arial" w:cs="Arial"/>
          <w:sz w:val="22"/>
          <w:szCs w:val="22"/>
        </w:rPr>
        <w:t xml:space="preserve"> and planners really</w:t>
      </w:r>
      <w:r w:rsidR="009161B8" w:rsidRPr="00940BAF">
        <w:rPr>
          <w:rFonts w:ascii="Arial" w:hAnsi="Arial" w:cs="Arial"/>
          <w:sz w:val="22"/>
          <w:szCs w:val="22"/>
        </w:rPr>
        <w:t xml:space="preserve"> lis</w:t>
      </w:r>
      <w:r w:rsidR="00E94058" w:rsidRPr="00940BAF">
        <w:rPr>
          <w:rFonts w:ascii="Arial" w:hAnsi="Arial" w:cs="Arial"/>
          <w:sz w:val="22"/>
          <w:szCs w:val="22"/>
        </w:rPr>
        <w:t xml:space="preserve">tening to how we </w:t>
      </w:r>
      <w:r w:rsidR="00B70D7F" w:rsidRPr="00940BAF">
        <w:rPr>
          <w:rFonts w:ascii="Arial" w:hAnsi="Arial" w:cs="Arial"/>
          <w:sz w:val="22"/>
          <w:szCs w:val="22"/>
        </w:rPr>
        <w:t xml:space="preserve">want to </w:t>
      </w:r>
      <w:r w:rsidR="00E94058" w:rsidRPr="00940BAF">
        <w:rPr>
          <w:rFonts w:ascii="Arial" w:hAnsi="Arial" w:cs="Arial"/>
          <w:sz w:val="22"/>
          <w:szCs w:val="22"/>
        </w:rPr>
        <w:t xml:space="preserve">shape our environments for now </w:t>
      </w:r>
      <w:r w:rsidR="009161B8" w:rsidRPr="00940BAF">
        <w:rPr>
          <w:rFonts w:ascii="Arial" w:hAnsi="Arial" w:cs="Arial"/>
          <w:sz w:val="22"/>
          <w:szCs w:val="22"/>
        </w:rPr>
        <w:t xml:space="preserve">and for our future? </w:t>
      </w:r>
      <w:r w:rsidR="008B162F" w:rsidRPr="00940BAF">
        <w:rPr>
          <w:rFonts w:ascii="Arial" w:hAnsi="Arial" w:cs="Arial"/>
          <w:sz w:val="22"/>
          <w:szCs w:val="22"/>
        </w:rPr>
        <w:t xml:space="preserve">A </w:t>
      </w:r>
      <w:r w:rsidR="00D06DF5" w:rsidRPr="00940BAF">
        <w:rPr>
          <w:rFonts w:ascii="Arial" w:hAnsi="Arial" w:cs="Arial"/>
          <w:sz w:val="22"/>
          <w:szCs w:val="22"/>
        </w:rPr>
        <w:t xml:space="preserve">rapid </w:t>
      </w:r>
      <w:r w:rsidR="008B162F" w:rsidRPr="00940BAF">
        <w:rPr>
          <w:rFonts w:ascii="Arial" w:hAnsi="Arial" w:cs="Arial"/>
          <w:sz w:val="22"/>
          <w:szCs w:val="22"/>
        </w:rPr>
        <w:t>digitalisation of our economy</w:t>
      </w:r>
      <w:r w:rsidR="00D06DF5" w:rsidRPr="00940BAF">
        <w:rPr>
          <w:rFonts w:ascii="Arial" w:hAnsi="Arial" w:cs="Arial"/>
          <w:sz w:val="22"/>
          <w:szCs w:val="22"/>
        </w:rPr>
        <w:t xml:space="preserve"> and how we balance work and living demands is driving location choices </w:t>
      </w:r>
      <w:r w:rsidR="00F11C19" w:rsidRPr="00940BAF">
        <w:rPr>
          <w:rFonts w:ascii="Arial" w:hAnsi="Arial" w:cs="Arial"/>
          <w:sz w:val="22"/>
          <w:szCs w:val="22"/>
        </w:rPr>
        <w:t>and more specifically</w:t>
      </w:r>
      <w:r w:rsidR="00B70D7F" w:rsidRPr="00940BAF">
        <w:rPr>
          <w:rFonts w:ascii="Arial" w:hAnsi="Arial" w:cs="Arial"/>
          <w:sz w:val="22"/>
          <w:szCs w:val="22"/>
        </w:rPr>
        <w:t>,</w:t>
      </w:r>
      <w:r w:rsidR="00F11C19" w:rsidRPr="00940BAF">
        <w:rPr>
          <w:rFonts w:ascii="Arial" w:hAnsi="Arial" w:cs="Arial"/>
          <w:sz w:val="22"/>
          <w:szCs w:val="22"/>
        </w:rPr>
        <w:t xml:space="preserve"> </w:t>
      </w:r>
      <w:r w:rsidR="00D06DF5" w:rsidRPr="00940BAF">
        <w:rPr>
          <w:rFonts w:ascii="Arial" w:hAnsi="Arial" w:cs="Arial"/>
          <w:sz w:val="22"/>
          <w:szCs w:val="22"/>
        </w:rPr>
        <w:t>demand for mixed-</w:t>
      </w:r>
      <w:r w:rsidR="00F11C19" w:rsidRPr="00940BAF">
        <w:rPr>
          <w:rFonts w:ascii="Arial" w:hAnsi="Arial" w:cs="Arial"/>
          <w:sz w:val="22"/>
          <w:szCs w:val="22"/>
        </w:rPr>
        <w:t xml:space="preserve">use development. </w:t>
      </w:r>
      <w:r w:rsidR="007E3672" w:rsidRPr="00940BAF">
        <w:rPr>
          <w:rFonts w:ascii="Arial" w:hAnsi="Arial" w:cs="Arial"/>
          <w:sz w:val="22"/>
          <w:szCs w:val="22"/>
        </w:rPr>
        <w:t xml:space="preserve">Households and businesses are seeking </w:t>
      </w:r>
      <w:r w:rsidR="009161B8" w:rsidRPr="00940BAF">
        <w:rPr>
          <w:rFonts w:ascii="Arial" w:hAnsi="Arial" w:cs="Arial"/>
          <w:sz w:val="22"/>
          <w:szCs w:val="22"/>
        </w:rPr>
        <w:t>an increasing</w:t>
      </w:r>
      <w:r w:rsidR="007E3672" w:rsidRPr="00940BAF">
        <w:rPr>
          <w:rFonts w:ascii="Arial" w:hAnsi="Arial" w:cs="Arial"/>
          <w:sz w:val="22"/>
          <w:szCs w:val="22"/>
        </w:rPr>
        <w:t xml:space="preserve"> level of accessibility</w:t>
      </w:r>
      <w:r w:rsidR="009161B8" w:rsidRPr="00940BAF">
        <w:rPr>
          <w:rFonts w:ascii="Arial" w:hAnsi="Arial" w:cs="Arial"/>
          <w:sz w:val="22"/>
          <w:szCs w:val="22"/>
        </w:rPr>
        <w:t>,</w:t>
      </w:r>
      <w:r w:rsidR="007E3672" w:rsidRPr="00940BAF">
        <w:rPr>
          <w:rFonts w:ascii="Arial" w:hAnsi="Arial" w:cs="Arial"/>
          <w:sz w:val="22"/>
          <w:szCs w:val="22"/>
        </w:rPr>
        <w:t xml:space="preserve"> with supporting infrastructure for a</w:t>
      </w:r>
      <w:r w:rsidR="00F11C19" w:rsidRPr="00940BAF">
        <w:rPr>
          <w:rFonts w:ascii="Arial" w:hAnsi="Arial" w:cs="Arial"/>
          <w:sz w:val="22"/>
          <w:szCs w:val="22"/>
        </w:rPr>
        <w:t xml:space="preserve"> </w:t>
      </w:r>
      <w:r w:rsidR="00B70D7F" w:rsidRPr="00940BAF">
        <w:rPr>
          <w:rFonts w:ascii="Arial" w:hAnsi="Arial" w:cs="Arial"/>
          <w:sz w:val="22"/>
          <w:szCs w:val="22"/>
        </w:rPr>
        <w:t>multi-task</w:t>
      </w:r>
      <w:r w:rsidR="007E3672" w:rsidRPr="00940BAF">
        <w:rPr>
          <w:rFonts w:ascii="Arial" w:hAnsi="Arial" w:cs="Arial"/>
          <w:sz w:val="22"/>
          <w:szCs w:val="22"/>
        </w:rPr>
        <w:t xml:space="preserve"> environment. Will</w:t>
      </w:r>
      <w:r w:rsidR="00E94058" w:rsidRPr="00940BAF">
        <w:rPr>
          <w:rFonts w:ascii="Arial" w:hAnsi="Arial" w:cs="Arial"/>
          <w:sz w:val="22"/>
          <w:szCs w:val="22"/>
        </w:rPr>
        <w:t xml:space="preserve"> mix</w:t>
      </w:r>
      <w:r w:rsidR="007E3672" w:rsidRPr="00940BAF">
        <w:rPr>
          <w:rFonts w:ascii="Arial" w:hAnsi="Arial" w:cs="Arial"/>
          <w:sz w:val="22"/>
          <w:szCs w:val="22"/>
        </w:rPr>
        <w:t xml:space="preserve">ed-use developments </w:t>
      </w:r>
      <w:r>
        <w:rPr>
          <w:rFonts w:ascii="Arial" w:hAnsi="Arial" w:cs="Arial"/>
          <w:sz w:val="22"/>
          <w:szCs w:val="22"/>
        </w:rPr>
        <w:t>be pushed higher</w:t>
      </w:r>
      <w:r w:rsidR="007E3672" w:rsidRPr="00940BAF">
        <w:rPr>
          <w:rFonts w:ascii="Arial" w:hAnsi="Arial" w:cs="Arial"/>
          <w:sz w:val="22"/>
          <w:szCs w:val="22"/>
        </w:rPr>
        <w:t xml:space="preserve"> </w:t>
      </w:r>
      <w:r w:rsidR="00503BA7">
        <w:rPr>
          <w:rFonts w:ascii="Arial" w:hAnsi="Arial" w:cs="Arial"/>
          <w:sz w:val="22"/>
          <w:szCs w:val="22"/>
        </w:rPr>
        <w:t xml:space="preserve">up </w:t>
      </w:r>
      <w:r w:rsidR="007E3672" w:rsidRPr="00940BAF">
        <w:rPr>
          <w:rFonts w:ascii="Arial" w:hAnsi="Arial" w:cs="Arial"/>
          <w:sz w:val="22"/>
          <w:szCs w:val="22"/>
        </w:rPr>
        <w:t xml:space="preserve">the Christmas list in order for planners and </w:t>
      </w:r>
      <w:r w:rsidR="005D004A" w:rsidRPr="00940BAF">
        <w:rPr>
          <w:rFonts w:ascii="Arial" w:hAnsi="Arial" w:cs="Arial"/>
          <w:sz w:val="22"/>
          <w:szCs w:val="22"/>
        </w:rPr>
        <w:t xml:space="preserve">the property </w:t>
      </w:r>
      <w:r w:rsidR="00E94058" w:rsidRPr="00940BAF">
        <w:rPr>
          <w:rFonts w:ascii="Arial" w:hAnsi="Arial" w:cs="Arial"/>
          <w:sz w:val="22"/>
          <w:szCs w:val="22"/>
        </w:rPr>
        <w:t>industry</w:t>
      </w:r>
      <w:r w:rsidR="007E3672" w:rsidRPr="00940BAF">
        <w:rPr>
          <w:rFonts w:ascii="Arial" w:hAnsi="Arial" w:cs="Arial"/>
          <w:sz w:val="22"/>
          <w:szCs w:val="22"/>
        </w:rPr>
        <w:t xml:space="preserve"> to take more notice</w:t>
      </w:r>
      <w:r w:rsidR="00E94058" w:rsidRPr="00940BAF">
        <w:rPr>
          <w:rFonts w:ascii="Arial" w:hAnsi="Arial" w:cs="Arial"/>
          <w:sz w:val="22"/>
          <w:szCs w:val="22"/>
        </w:rPr>
        <w:t>?</w:t>
      </w:r>
    </w:p>
    <w:p w14:paraId="1C9CA82B" w14:textId="77777777" w:rsidR="002658FE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28BB4503" w14:textId="388B3EDF" w:rsidR="00DC1520" w:rsidRDefault="00E94058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40BAF">
        <w:rPr>
          <w:rFonts w:ascii="Arial" w:hAnsi="Arial" w:cs="Arial"/>
          <w:sz w:val="22"/>
          <w:szCs w:val="22"/>
        </w:rPr>
        <w:t xml:space="preserve">In terms of financing schemes, there are some </w:t>
      </w:r>
      <w:r w:rsidR="00F11C19" w:rsidRPr="00940BAF">
        <w:rPr>
          <w:rFonts w:ascii="Arial" w:hAnsi="Arial" w:cs="Arial"/>
          <w:sz w:val="22"/>
          <w:szCs w:val="22"/>
        </w:rPr>
        <w:t>equity providers</w:t>
      </w:r>
      <w:r w:rsidRPr="00940BAF">
        <w:rPr>
          <w:rFonts w:ascii="Arial" w:hAnsi="Arial" w:cs="Arial"/>
          <w:sz w:val="22"/>
          <w:szCs w:val="22"/>
        </w:rPr>
        <w:t xml:space="preserve"> or investors who are prepared to play the patience game with longer term inve</w:t>
      </w:r>
      <w:r w:rsidR="00D3091E" w:rsidRPr="00940BAF">
        <w:rPr>
          <w:rFonts w:ascii="Arial" w:hAnsi="Arial" w:cs="Arial"/>
          <w:sz w:val="22"/>
          <w:szCs w:val="22"/>
        </w:rPr>
        <w:t xml:space="preserve">stments and to accept a significant </w:t>
      </w:r>
      <w:r w:rsidRPr="00940BAF">
        <w:rPr>
          <w:rFonts w:ascii="Arial" w:hAnsi="Arial" w:cs="Arial"/>
          <w:sz w:val="22"/>
          <w:szCs w:val="22"/>
        </w:rPr>
        <w:t>deficit in their invest</w:t>
      </w:r>
      <w:r w:rsidR="009E3A17">
        <w:rPr>
          <w:rFonts w:ascii="Arial" w:hAnsi="Arial" w:cs="Arial"/>
          <w:sz w:val="22"/>
          <w:szCs w:val="22"/>
        </w:rPr>
        <w:t xml:space="preserve">ment before seeing any returns. </w:t>
      </w:r>
      <w:r w:rsidR="005D004A" w:rsidRPr="00940BAF">
        <w:rPr>
          <w:rFonts w:ascii="Arial" w:hAnsi="Arial" w:cs="Arial"/>
          <w:sz w:val="22"/>
          <w:szCs w:val="22"/>
        </w:rPr>
        <w:t>When</w:t>
      </w:r>
      <w:r w:rsidRPr="00940BAF">
        <w:rPr>
          <w:rFonts w:ascii="Arial" w:hAnsi="Arial" w:cs="Arial"/>
          <w:sz w:val="22"/>
          <w:szCs w:val="22"/>
        </w:rPr>
        <w:t xml:space="preserve"> a shorter lending period</w:t>
      </w:r>
      <w:r w:rsidR="005D004A" w:rsidRPr="00940BAF">
        <w:rPr>
          <w:rFonts w:ascii="Arial" w:hAnsi="Arial" w:cs="Arial"/>
          <w:sz w:val="22"/>
          <w:szCs w:val="22"/>
        </w:rPr>
        <w:t xml:space="preserve"> is agreed</w:t>
      </w:r>
      <w:r w:rsidRPr="00940BAF">
        <w:rPr>
          <w:rFonts w:ascii="Arial" w:hAnsi="Arial" w:cs="Arial"/>
          <w:sz w:val="22"/>
          <w:szCs w:val="22"/>
        </w:rPr>
        <w:t>, quicker returns anticipated on capital outlay can cause a funding gap. This gap tends to be more</w:t>
      </w:r>
      <w:r w:rsidR="00F11C19" w:rsidRPr="00940BAF">
        <w:rPr>
          <w:rFonts w:ascii="Arial" w:hAnsi="Arial" w:cs="Arial"/>
          <w:sz w:val="22"/>
          <w:szCs w:val="22"/>
        </w:rPr>
        <w:t xml:space="preserve"> exaggerated in single use schemes, where developers are battl</w:t>
      </w:r>
      <w:r w:rsidR="00D3091E" w:rsidRPr="00940BAF">
        <w:rPr>
          <w:rFonts w:ascii="Arial" w:hAnsi="Arial" w:cs="Arial"/>
          <w:sz w:val="22"/>
          <w:szCs w:val="22"/>
        </w:rPr>
        <w:t>ing to balance scale to satisfy investment interest and viability, without diluting the local market with the dominance of one use class over another</w:t>
      </w:r>
      <w:r w:rsidR="007E3672" w:rsidRPr="00940BAF">
        <w:rPr>
          <w:rFonts w:ascii="Arial" w:hAnsi="Arial" w:cs="Arial"/>
          <w:sz w:val="22"/>
          <w:szCs w:val="22"/>
        </w:rPr>
        <w:t xml:space="preserve">. </w:t>
      </w:r>
      <w:r w:rsidR="00E86EBE" w:rsidRPr="00940BAF">
        <w:rPr>
          <w:rFonts w:ascii="Arial" w:hAnsi="Arial" w:cs="Arial"/>
          <w:sz w:val="22"/>
          <w:szCs w:val="22"/>
        </w:rPr>
        <w:t>Mixed-use schemes</w:t>
      </w:r>
      <w:r w:rsidR="00DC1520" w:rsidRPr="00940BAF">
        <w:rPr>
          <w:rFonts w:ascii="Arial" w:hAnsi="Arial" w:cs="Arial"/>
          <w:sz w:val="22"/>
          <w:szCs w:val="22"/>
        </w:rPr>
        <w:t xml:space="preserve"> can </w:t>
      </w:r>
      <w:r w:rsidR="00E86EBE" w:rsidRPr="00940BAF">
        <w:rPr>
          <w:rFonts w:ascii="Arial" w:hAnsi="Arial" w:cs="Arial"/>
          <w:sz w:val="22"/>
          <w:szCs w:val="22"/>
        </w:rPr>
        <w:t xml:space="preserve">better satisfy </w:t>
      </w:r>
      <w:r w:rsidR="00F11C19" w:rsidRPr="00940BAF">
        <w:rPr>
          <w:rFonts w:ascii="Arial" w:hAnsi="Arial" w:cs="Arial"/>
          <w:sz w:val="22"/>
          <w:szCs w:val="22"/>
        </w:rPr>
        <w:t>the demands of modern living</w:t>
      </w:r>
      <w:r w:rsidR="004916D8" w:rsidRPr="00940BAF">
        <w:rPr>
          <w:rFonts w:ascii="Arial" w:hAnsi="Arial" w:cs="Arial"/>
          <w:sz w:val="22"/>
          <w:szCs w:val="22"/>
        </w:rPr>
        <w:t>,</w:t>
      </w:r>
      <w:r w:rsidR="00503BA7">
        <w:rPr>
          <w:rFonts w:ascii="Arial" w:hAnsi="Arial" w:cs="Arial"/>
          <w:sz w:val="22"/>
          <w:szCs w:val="22"/>
        </w:rPr>
        <w:t xml:space="preserve"> and </w:t>
      </w:r>
      <w:r w:rsidR="00DC1520" w:rsidRPr="00940BAF">
        <w:rPr>
          <w:rFonts w:ascii="Arial" w:hAnsi="Arial" w:cs="Arial"/>
          <w:sz w:val="22"/>
          <w:szCs w:val="22"/>
        </w:rPr>
        <w:t>also reduce risk and cash flow pressures</w:t>
      </w:r>
      <w:r w:rsidR="00F11C19" w:rsidRPr="00940BAF">
        <w:rPr>
          <w:rFonts w:ascii="Arial" w:hAnsi="Arial" w:cs="Arial"/>
          <w:sz w:val="22"/>
          <w:szCs w:val="22"/>
        </w:rPr>
        <w:t xml:space="preserve"> thro</w:t>
      </w:r>
      <w:r w:rsidR="00DC1520" w:rsidRPr="00940BAF">
        <w:rPr>
          <w:rFonts w:ascii="Arial" w:hAnsi="Arial" w:cs="Arial"/>
          <w:sz w:val="22"/>
          <w:szCs w:val="22"/>
        </w:rPr>
        <w:t>ugh diversification and increased</w:t>
      </w:r>
      <w:r w:rsidR="00E86EBE" w:rsidRPr="00940BAF">
        <w:rPr>
          <w:rFonts w:ascii="Arial" w:hAnsi="Arial" w:cs="Arial"/>
          <w:sz w:val="22"/>
          <w:szCs w:val="22"/>
        </w:rPr>
        <w:t xml:space="preserve"> funding options</w:t>
      </w:r>
      <w:r w:rsidR="00F11C19" w:rsidRPr="00940BAF">
        <w:rPr>
          <w:rFonts w:ascii="Arial" w:hAnsi="Arial" w:cs="Arial"/>
          <w:sz w:val="22"/>
          <w:szCs w:val="22"/>
        </w:rPr>
        <w:t xml:space="preserve">. </w:t>
      </w:r>
    </w:p>
    <w:p w14:paraId="283C6794" w14:textId="77777777" w:rsidR="002658FE" w:rsidRPr="00940BAF" w:rsidRDefault="002658FE" w:rsidP="00940BA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B31CB6A" w14:textId="7F58CD0B" w:rsidR="00940BAF" w:rsidRDefault="00503BA7" w:rsidP="002658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Regeneration is a long-</w:t>
      </w:r>
      <w:r w:rsidR="00E86EBE" w:rsidRPr="00940BAF">
        <w:rPr>
          <w:rFonts w:ascii="Arial" w:hAnsi="Arial" w:cs="Arial"/>
          <w:sz w:val="22"/>
          <w:szCs w:val="22"/>
        </w:rPr>
        <w:t>term gam</w:t>
      </w:r>
      <w:r w:rsidR="00D3091E" w:rsidRPr="00940BAF">
        <w:rPr>
          <w:rFonts w:ascii="Arial" w:hAnsi="Arial" w:cs="Arial"/>
          <w:sz w:val="22"/>
          <w:szCs w:val="22"/>
        </w:rPr>
        <w:t xml:space="preserve">e before its </w:t>
      </w:r>
      <w:r w:rsidR="00DC1520" w:rsidRPr="00940BAF">
        <w:rPr>
          <w:rFonts w:ascii="Arial" w:hAnsi="Arial" w:cs="Arial"/>
          <w:sz w:val="22"/>
          <w:szCs w:val="22"/>
        </w:rPr>
        <w:t>inherent value</w:t>
      </w:r>
      <w:r w:rsidR="00D3091E" w:rsidRPr="00940BAF">
        <w:rPr>
          <w:rFonts w:ascii="Arial" w:hAnsi="Arial" w:cs="Arial"/>
          <w:sz w:val="22"/>
          <w:szCs w:val="22"/>
        </w:rPr>
        <w:t xml:space="preserve"> can be appreciated</w:t>
      </w:r>
      <w:r w:rsidR="00DC1520" w:rsidRPr="00940BAF">
        <w:rPr>
          <w:rFonts w:ascii="Arial" w:hAnsi="Arial" w:cs="Arial"/>
          <w:sz w:val="22"/>
          <w:szCs w:val="22"/>
        </w:rPr>
        <w:t>. Not only are mixed-use schemes more interesting for an area, they can prevent the build up of supply crisis for certain uses in the future</w:t>
      </w:r>
      <w:r w:rsidR="00D3091E" w:rsidRPr="00940BAF">
        <w:rPr>
          <w:rFonts w:ascii="Arial" w:hAnsi="Arial" w:cs="Arial"/>
          <w:sz w:val="22"/>
          <w:szCs w:val="22"/>
        </w:rPr>
        <w:t>, such a</w:t>
      </w:r>
      <w:r w:rsidR="007E3672" w:rsidRPr="00940BAF">
        <w:rPr>
          <w:rFonts w:ascii="Arial" w:hAnsi="Arial" w:cs="Arial"/>
          <w:sz w:val="22"/>
          <w:szCs w:val="22"/>
        </w:rPr>
        <w:t>s homes for an older demographic</w:t>
      </w:r>
      <w:r w:rsidR="00DC1520" w:rsidRPr="00940BAF">
        <w:rPr>
          <w:rFonts w:ascii="Arial" w:hAnsi="Arial" w:cs="Arial"/>
          <w:sz w:val="22"/>
          <w:szCs w:val="22"/>
        </w:rPr>
        <w:t xml:space="preserve">. Scaling up </w:t>
      </w:r>
      <w:r w:rsidR="00CE4FB4" w:rsidRPr="00940BAF">
        <w:rPr>
          <w:rFonts w:ascii="Arial" w:hAnsi="Arial" w:cs="Arial"/>
          <w:sz w:val="22"/>
          <w:szCs w:val="22"/>
        </w:rPr>
        <w:t xml:space="preserve">through joining up land and sites will help to </w:t>
      </w:r>
      <w:r w:rsidR="00DC1520" w:rsidRPr="00940BAF">
        <w:rPr>
          <w:rFonts w:ascii="Arial" w:hAnsi="Arial" w:cs="Arial"/>
          <w:sz w:val="22"/>
          <w:szCs w:val="22"/>
        </w:rPr>
        <w:t xml:space="preserve">attract a wider </w:t>
      </w:r>
      <w:r w:rsidR="00CE4FB4" w:rsidRPr="00940BAF">
        <w:rPr>
          <w:rFonts w:ascii="Arial" w:hAnsi="Arial" w:cs="Arial"/>
          <w:sz w:val="22"/>
          <w:szCs w:val="22"/>
        </w:rPr>
        <w:t>investment audience and wet the appetite of inv</w:t>
      </w:r>
      <w:r w:rsidR="00D3091E" w:rsidRPr="00940BAF">
        <w:rPr>
          <w:rFonts w:ascii="Arial" w:hAnsi="Arial" w:cs="Arial"/>
          <w:sz w:val="22"/>
          <w:szCs w:val="22"/>
        </w:rPr>
        <w:t xml:space="preserve">estors seeking more fruitful </w:t>
      </w:r>
      <w:r w:rsidR="00CE4FB4" w:rsidRPr="00940BAF">
        <w:rPr>
          <w:rFonts w:ascii="Arial" w:hAnsi="Arial" w:cs="Arial"/>
          <w:sz w:val="22"/>
          <w:szCs w:val="22"/>
        </w:rPr>
        <w:t>retur</w:t>
      </w:r>
      <w:r w:rsidR="00D3091E" w:rsidRPr="00940BAF">
        <w:rPr>
          <w:rFonts w:ascii="Arial" w:hAnsi="Arial" w:cs="Arial"/>
          <w:sz w:val="22"/>
          <w:szCs w:val="22"/>
        </w:rPr>
        <w:t>ns</w:t>
      </w:r>
      <w:r w:rsidR="00CE4FB4" w:rsidRPr="00940BAF">
        <w:rPr>
          <w:rFonts w:ascii="Arial" w:hAnsi="Arial" w:cs="Arial"/>
          <w:sz w:val="22"/>
          <w:szCs w:val="22"/>
        </w:rPr>
        <w:t>.</w:t>
      </w:r>
    </w:p>
    <w:p w14:paraId="3274F2C6" w14:textId="77777777" w:rsidR="00940BAF" w:rsidRDefault="00940BAF" w:rsidP="002658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F74D5F1" w14:textId="79FB3155" w:rsidR="00503BA7" w:rsidRDefault="00940BAF" w:rsidP="002658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40BAF">
        <w:rPr>
          <w:rFonts w:ascii="Arial" w:hAnsi="Arial" w:cs="Arial"/>
          <w:b/>
          <w:sz w:val="22"/>
          <w:szCs w:val="22"/>
        </w:rPr>
        <w:t>Emily Cockle is Regeneration and Development Manager at Hampshire County Council</w:t>
      </w:r>
      <w:r w:rsidR="00503BA7">
        <w:rPr>
          <w:rFonts w:ascii="Arial" w:hAnsi="Arial" w:cs="Arial"/>
          <w:b/>
          <w:sz w:val="22"/>
          <w:szCs w:val="22"/>
        </w:rPr>
        <w:t xml:space="preserve"> and a member of the IED</w:t>
      </w:r>
    </w:p>
    <w:p w14:paraId="28BB4504" w14:textId="604047FB" w:rsidR="007B024A" w:rsidRPr="00940BAF" w:rsidRDefault="00F11C19" w:rsidP="002658FE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940BAF">
        <w:rPr>
          <w:rFonts w:ascii="Arial" w:hAnsi="Arial" w:cs="Arial"/>
          <w:b/>
          <w:sz w:val="22"/>
          <w:szCs w:val="22"/>
        </w:rPr>
        <w:br/>
      </w:r>
    </w:p>
    <w:p w14:paraId="42D6FD91" w14:textId="77777777" w:rsidR="00940BAF" w:rsidRPr="00940BAF" w:rsidRDefault="00940BA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</w:p>
    <w:sectPr w:rsidR="00940BAF" w:rsidRPr="00940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9"/>
    <w:rsid w:val="00042148"/>
    <w:rsid w:val="00063AE4"/>
    <w:rsid w:val="000E384A"/>
    <w:rsid w:val="00110E3B"/>
    <w:rsid w:val="001619D8"/>
    <w:rsid w:val="001754D1"/>
    <w:rsid w:val="001A6D1D"/>
    <w:rsid w:val="001C4CA6"/>
    <w:rsid w:val="001C7CF6"/>
    <w:rsid w:val="001F2CD7"/>
    <w:rsid w:val="00215657"/>
    <w:rsid w:val="00223566"/>
    <w:rsid w:val="00226F29"/>
    <w:rsid w:val="002518A6"/>
    <w:rsid w:val="002658FE"/>
    <w:rsid w:val="0028150E"/>
    <w:rsid w:val="0029006A"/>
    <w:rsid w:val="002A2877"/>
    <w:rsid w:val="002F41DD"/>
    <w:rsid w:val="003214A0"/>
    <w:rsid w:val="003A52A1"/>
    <w:rsid w:val="003C643B"/>
    <w:rsid w:val="003F2F32"/>
    <w:rsid w:val="00412401"/>
    <w:rsid w:val="00434918"/>
    <w:rsid w:val="00436C5C"/>
    <w:rsid w:val="00444035"/>
    <w:rsid w:val="00467388"/>
    <w:rsid w:val="004916D8"/>
    <w:rsid w:val="00503BA7"/>
    <w:rsid w:val="00507A99"/>
    <w:rsid w:val="0052054E"/>
    <w:rsid w:val="005A6BA8"/>
    <w:rsid w:val="005A7DCE"/>
    <w:rsid w:val="005B3A9E"/>
    <w:rsid w:val="005D004A"/>
    <w:rsid w:val="00696895"/>
    <w:rsid w:val="006D1A4C"/>
    <w:rsid w:val="006D32E0"/>
    <w:rsid w:val="006D5261"/>
    <w:rsid w:val="006D664B"/>
    <w:rsid w:val="007255F0"/>
    <w:rsid w:val="00726D1E"/>
    <w:rsid w:val="007274D1"/>
    <w:rsid w:val="00737A6D"/>
    <w:rsid w:val="00737C03"/>
    <w:rsid w:val="00743BC1"/>
    <w:rsid w:val="007B024A"/>
    <w:rsid w:val="007C31ED"/>
    <w:rsid w:val="007D460F"/>
    <w:rsid w:val="007D5FE5"/>
    <w:rsid w:val="007E3672"/>
    <w:rsid w:val="00801389"/>
    <w:rsid w:val="00810F0C"/>
    <w:rsid w:val="00856C5A"/>
    <w:rsid w:val="008754B8"/>
    <w:rsid w:val="008B162F"/>
    <w:rsid w:val="008E034B"/>
    <w:rsid w:val="009026F4"/>
    <w:rsid w:val="009161B8"/>
    <w:rsid w:val="00940BAF"/>
    <w:rsid w:val="00981E38"/>
    <w:rsid w:val="009A1F36"/>
    <w:rsid w:val="009A28AE"/>
    <w:rsid w:val="009E3A17"/>
    <w:rsid w:val="00A40D37"/>
    <w:rsid w:val="00A661B8"/>
    <w:rsid w:val="00A82227"/>
    <w:rsid w:val="00A97555"/>
    <w:rsid w:val="00AB0B3C"/>
    <w:rsid w:val="00AE34D0"/>
    <w:rsid w:val="00B34948"/>
    <w:rsid w:val="00B34EE9"/>
    <w:rsid w:val="00B54C6A"/>
    <w:rsid w:val="00B70B15"/>
    <w:rsid w:val="00B70D7F"/>
    <w:rsid w:val="00B82B30"/>
    <w:rsid w:val="00B87C06"/>
    <w:rsid w:val="00B94968"/>
    <w:rsid w:val="00B96DA6"/>
    <w:rsid w:val="00BC7E27"/>
    <w:rsid w:val="00BF21C7"/>
    <w:rsid w:val="00C31AFA"/>
    <w:rsid w:val="00C714A4"/>
    <w:rsid w:val="00CE4FB4"/>
    <w:rsid w:val="00D06DF5"/>
    <w:rsid w:val="00D3091E"/>
    <w:rsid w:val="00D32A12"/>
    <w:rsid w:val="00D419D4"/>
    <w:rsid w:val="00D84A4A"/>
    <w:rsid w:val="00D906C4"/>
    <w:rsid w:val="00DC1520"/>
    <w:rsid w:val="00DE631F"/>
    <w:rsid w:val="00E15BE2"/>
    <w:rsid w:val="00E1769B"/>
    <w:rsid w:val="00E61FA2"/>
    <w:rsid w:val="00E65B53"/>
    <w:rsid w:val="00E86EBE"/>
    <w:rsid w:val="00E94058"/>
    <w:rsid w:val="00EA6BCB"/>
    <w:rsid w:val="00EE21D5"/>
    <w:rsid w:val="00F11C19"/>
    <w:rsid w:val="00F247BB"/>
    <w:rsid w:val="00F33EE8"/>
    <w:rsid w:val="00F36C7A"/>
    <w:rsid w:val="00F61BC5"/>
    <w:rsid w:val="00FC685D"/>
    <w:rsid w:val="00FC68CE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44FE"/>
  <w15:docId w15:val="{E5FE2D8E-A897-4DD4-BEA2-26A0C258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5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0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19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envyed</dc:creator>
  <cp:lastModifiedBy>Phil Smith</cp:lastModifiedBy>
  <cp:revision>11</cp:revision>
  <cp:lastPrinted>2017-05-08T10:57:00Z</cp:lastPrinted>
  <dcterms:created xsi:type="dcterms:W3CDTF">2017-05-04T14:50:00Z</dcterms:created>
  <dcterms:modified xsi:type="dcterms:W3CDTF">2017-05-08T11:04:00Z</dcterms:modified>
</cp:coreProperties>
</file>